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F5" w:rsidRPr="005F4ACC" w:rsidRDefault="005F4ACC">
      <w:pPr>
        <w:rPr>
          <w:b/>
          <w:lang w:val="da-DK"/>
        </w:rPr>
      </w:pPr>
      <w:r w:rsidRPr="005F4ACC">
        <w:rPr>
          <w:b/>
          <w:lang w:val="da-DK"/>
        </w:rPr>
        <w:t xml:space="preserve">Best </w:t>
      </w:r>
      <w:proofErr w:type="spellStart"/>
      <w:r w:rsidRPr="005F4ACC">
        <w:rPr>
          <w:b/>
          <w:lang w:val="da-DK"/>
        </w:rPr>
        <w:t>practice</w:t>
      </w:r>
      <w:proofErr w:type="spellEnd"/>
      <w:r w:rsidRPr="005F4ACC">
        <w:rPr>
          <w:b/>
          <w:lang w:val="da-DK"/>
        </w:rPr>
        <w:t xml:space="preserve"> workshop: </w:t>
      </w:r>
      <w:proofErr w:type="spellStart"/>
      <w:r w:rsidRPr="005F4ACC">
        <w:rPr>
          <w:b/>
          <w:lang w:val="da-DK"/>
        </w:rPr>
        <w:t>Fostering</w:t>
      </w:r>
      <w:proofErr w:type="spellEnd"/>
      <w:r w:rsidRPr="005F4ACC">
        <w:rPr>
          <w:b/>
          <w:lang w:val="da-DK"/>
        </w:rPr>
        <w:t xml:space="preserve"> </w:t>
      </w:r>
      <w:proofErr w:type="spellStart"/>
      <w:r w:rsidRPr="005F4ACC">
        <w:rPr>
          <w:b/>
          <w:lang w:val="da-DK"/>
        </w:rPr>
        <w:t>inter-regional</w:t>
      </w:r>
      <w:proofErr w:type="spellEnd"/>
      <w:r w:rsidRPr="005F4ACC">
        <w:rPr>
          <w:b/>
          <w:lang w:val="da-DK"/>
        </w:rPr>
        <w:t xml:space="preserve"> </w:t>
      </w:r>
      <w:proofErr w:type="spellStart"/>
      <w:r w:rsidRPr="005F4ACC">
        <w:rPr>
          <w:b/>
          <w:lang w:val="da-DK"/>
        </w:rPr>
        <w:t>cooperation</w:t>
      </w:r>
      <w:proofErr w:type="spellEnd"/>
      <w:r w:rsidRPr="005F4ACC">
        <w:rPr>
          <w:b/>
          <w:lang w:val="da-DK"/>
        </w:rPr>
        <w:t xml:space="preserve"> in </w:t>
      </w:r>
      <w:proofErr w:type="spellStart"/>
      <w:r w:rsidRPr="005F4ACC">
        <w:rPr>
          <w:b/>
          <w:lang w:val="da-DK"/>
        </w:rPr>
        <w:t>underwater</w:t>
      </w:r>
      <w:proofErr w:type="spellEnd"/>
      <w:r w:rsidRPr="005F4ACC">
        <w:rPr>
          <w:b/>
          <w:lang w:val="da-DK"/>
        </w:rPr>
        <w:t xml:space="preserve"> </w:t>
      </w:r>
      <w:proofErr w:type="spellStart"/>
      <w:r w:rsidRPr="005F4ACC">
        <w:rPr>
          <w:b/>
          <w:lang w:val="da-DK"/>
        </w:rPr>
        <w:t>noise</w:t>
      </w:r>
      <w:proofErr w:type="spellEnd"/>
      <w:r w:rsidRPr="005F4ACC">
        <w:rPr>
          <w:b/>
          <w:lang w:val="da-DK"/>
        </w:rPr>
        <w:t xml:space="preserve"> </w:t>
      </w:r>
      <w:proofErr w:type="spellStart"/>
      <w:r w:rsidRPr="005F4ACC">
        <w:rPr>
          <w:b/>
          <w:lang w:val="da-DK"/>
        </w:rPr>
        <w:t>monitoring</w:t>
      </w:r>
      <w:proofErr w:type="spellEnd"/>
      <w:r w:rsidRPr="005F4ACC">
        <w:rPr>
          <w:b/>
          <w:lang w:val="da-DK"/>
        </w:rPr>
        <w:t xml:space="preserve"> and </w:t>
      </w:r>
      <w:proofErr w:type="spellStart"/>
      <w:r w:rsidRPr="005F4ACC">
        <w:rPr>
          <w:b/>
          <w:lang w:val="da-DK"/>
        </w:rPr>
        <w:t>impact</w:t>
      </w:r>
      <w:proofErr w:type="spellEnd"/>
      <w:r w:rsidRPr="005F4ACC">
        <w:rPr>
          <w:b/>
          <w:lang w:val="da-DK"/>
        </w:rPr>
        <w:t xml:space="preserve"> </w:t>
      </w:r>
      <w:proofErr w:type="spellStart"/>
      <w:r w:rsidRPr="005F4ACC">
        <w:rPr>
          <w:b/>
          <w:lang w:val="da-DK"/>
        </w:rPr>
        <w:t>assessment</w:t>
      </w:r>
      <w:proofErr w:type="spellEnd"/>
      <w:r w:rsidRPr="005F4ACC">
        <w:rPr>
          <w:b/>
          <w:lang w:val="da-DK"/>
        </w:rPr>
        <w:t xml:space="preserve"> in </w:t>
      </w:r>
      <w:proofErr w:type="spellStart"/>
      <w:r w:rsidRPr="005F4ACC">
        <w:rPr>
          <w:b/>
          <w:lang w:val="da-DK"/>
        </w:rPr>
        <w:t>waters</w:t>
      </w:r>
      <w:proofErr w:type="spellEnd"/>
      <w:r w:rsidRPr="005F4ACC">
        <w:rPr>
          <w:b/>
          <w:lang w:val="da-DK"/>
        </w:rPr>
        <w:t xml:space="preserve"> </w:t>
      </w:r>
      <w:proofErr w:type="spellStart"/>
      <w:r w:rsidRPr="005F4ACC">
        <w:rPr>
          <w:b/>
          <w:lang w:val="da-DK"/>
        </w:rPr>
        <w:t>around</w:t>
      </w:r>
      <w:proofErr w:type="spellEnd"/>
      <w:r w:rsidRPr="005F4ACC">
        <w:rPr>
          <w:b/>
          <w:lang w:val="da-DK"/>
        </w:rPr>
        <w:t xml:space="preserve"> Europe, </w:t>
      </w:r>
      <w:proofErr w:type="spellStart"/>
      <w:r w:rsidRPr="005F4ACC">
        <w:rPr>
          <w:b/>
          <w:lang w:val="da-DK"/>
        </w:rPr>
        <w:t>within</w:t>
      </w:r>
      <w:proofErr w:type="spellEnd"/>
      <w:r w:rsidRPr="005F4ACC">
        <w:rPr>
          <w:b/>
          <w:lang w:val="da-DK"/>
        </w:rPr>
        <w:t xml:space="preserve"> the </w:t>
      </w:r>
      <w:proofErr w:type="spellStart"/>
      <w:r w:rsidRPr="005F4ACC">
        <w:rPr>
          <w:b/>
          <w:lang w:val="da-DK"/>
        </w:rPr>
        <w:t>context</w:t>
      </w:r>
      <w:proofErr w:type="spellEnd"/>
      <w:r w:rsidRPr="005F4ACC">
        <w:rPr>
          <w:b/>
          <w:lang w:val="da-DK"/>
        </w:rPr>
        <w:t xml:space="preserve"> of the European Mari</w:t>
      </w:r>
      <w:r>
        <w:rPr>
          <w:b/>
          <w:lang w:val="da-DK"/>
        </w:rPr>
        <w:t xml:space="preserve">ne </w:t>
      </w:r>
      <w:proofErr w:type="spellStart"/>
      <w:r>
        <w:rPr>
          <w:b/>
          <w:lang w:val="da-DK"/>
        </w:rPr>
        <w:t>Strategy</w:t>
      </w:r>
      <w:proofErr w:type="spellEnd"/>
      <w:r>
        <w:rPr>
          <w:b/>
          <w:lang w:val="da-DK"/>
        </w:rPr>
        <w:t xml:space="preserve"> Framework Directive</w:t>
      </w:r>
      <w:bookmarkStart w:id="0" w:name="_GoBack"/>
      <w:bookmarkEnd w:id="0"/>
    </w:p>
    <w:p w:rsidR="005F4ACC" w:rsidRDefault="005F4ACC">
      <w:pPr>
        <w:rPr>
          <w:lang w:val="da-DK"/>
        </w:rPr>
      </w:pPr>
    </w:p>
    <w:p w:rsidR="005F4ACC" w:rsidRPr="005F4ACC" w:rsidRDefault="005F4ACC" w:rsidP="005F4ACC">
      <w:pPr>
        <w:shd w:val="clear" w:color="auto" w:fill="FFFFFF"/>
        <w:spacing w:after="150" w:line="330" w:lineRule="atLeast"/>
        <w:rPr>
          <w:rFonts w:ascii="Open Sans" w:eastAsia="Times New Roman" w:hAnsi="Open Sans" w:cs="Times New Roman"/>
          <w:sz w:val="20"/>
          <w:szCs w:val="20"/>
          <w:lang w:val="en-GB"/>
        </w:rPr>
      </w:pPr>
      <w:r w:rsidRPr="005F4ACC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val="en-GB"/>
        </w:rPr>
        <w:t>Workshop programme/agenda</w:t>
      </w:r>
      <w:r w:rsidRPr="005F4ACC">
        <w:rPr>
          <w:rFonts w:ascii="Open Sans" w:eastAsia="Times New Roman" w:hAnsi="Open Sans" w:cs="Times New Roman"/>
          <w:sz w:val="20"/>
          <w:szCs w:val="20"/>
          <w:lang w:val="en-GB"/>
        </w:rPr>
        <w:t>:</w:t>
      </w:r>
    </w:p>
    <w:p w:rsidR="005F4ACC" w:rsidRPr="005F4ACC" w:rsidRDefault="005F4ACC" w:rsidP="005F4ACC">
      <w:pPr>
        <w:keepNext/>
        <w:keepLines/>
        <w:spacing w:before="240" w:after="0"/>
        <w:outlineLvl w:val="0"/>
        <w:rPr>
          <w:rFonts w:eastAsiaTheme="majorEastAsia" w:cstheme="minorHAnsi"/>
          <w:color w:val="365F91" w:themeColor="accent1" w:themeShade="BF"/>
          <w:sz w:val="32"/>
          <w:szCs w:val="32"/>
          <w:lang w:val="en-GB"/>
        </w:rPr>
      </w:pPr>
      <w:r w:rsidRPr="005F4ACC">
        <w:rPr>
          <w:rFonts w:eastAsiaTheme="majorEastAsia" w:cstheme="minorHAnsi"/>
          <w:color w:val="365F91" w:themeColor="accent1" w:themeShade="BF"/>
          <w:sz w:val="32"/>
          <w:szCs w:val="32"/>
          <w:lang w:val="en-GB"/>
        </w:rPr>
        <w:t>MORNING – IMPULSIVE NOISE REGISTERS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 xml:space="preserve">9:00 – 9:30 Registration </w:t>
      </w:r>
    </w:p>
    <w:p w:rsidR="005F4ACC" w:rsidRPr="005F4ACC" w:rsidRDefault="005F4ACC" w:rsidP="005F4ACC">
      <w:pPr>
        <w:rPr>
          <w:lang w:val="en-GB"/>
        </w:rPr>
      </w:pPr>
      <w:proofErr w:type="gramStart"/>
      <w:r w:rsidRPr="005F4ACC">
        <w:rPr>
          <w:lang w:val="en-GB"/>
        </w:rPr>
        <w:t>9:30-9:45 Welcome and introduction to the workshop by ACCOBAMS, ASCOBANS, CMS, ECS.</w:t>
      </w:r>
      <w:proofErr w:type="gramEnd"/>
      <w:r w:rsidRPr="005F4ACC">
        <w:rPr>
          <w:lang w:val="en-GB"/>
        </w:rPr>
        <w:t xml:space="preserve"> 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9:45-10:00:  Definitions of impulsive noise and registers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10:00– 10:20 Presentation of regional registers of impulsive noise sources in the ACCOBAMS and ASCOBANS areas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10:20 – 11:00 Presentation of national registers (5-10’ each)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 xml:space="preserve">11:00 – 11:30 – Coffee Break 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11:30 – 11:50 Presentation of national registers (5-10’ each)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11:50 – 12:00 Summary table of registers (points in common and different among national registers, practical problematic issues, solutions found in different registers)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 xml:space="preserve">12:00 – 12:45 Discussion and round table 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12:45 – 14:00 Lunch break</w:t>
      </w:r>
    </w:p>
    <w:p w:rsidR="005F4ACC" w:rsidRPr="005F4ACC" w:rsidRDefault="005F4ACC" w:rsidP="005F4ACC">
      <w:pPr>
        <w:rPr>
          <w:lang w:val="en-GB"/>
        </w:rPr>
      </w:pPr>
    </w:p>
    <w:p w:rsidR="005F4ACC" w:rsidRPr="005F4ACC" w:rsidRDefault="005F4ACC" w:rsidP="005F4ACC">
      <w:pPr>
        <w:keepNext/>
        <w:keepLines/>
        <w:spacing w:before="240" w:after="0"/>
        <w:outlineLvl w:val="0"/>
        <w:rPr>
          <w:rFonts w:eastAsiaTheme="majorEastAsia" w:cstheme="minorHAnsi"/>
          <w:color w:val="365F91" w:themeColor="accent1" w:themeShade="BF"/>
          <w:sz w:val="32"/>
          <w:szCs w:val="32"/>
          <w:lang w:val="en-GB"/>
        </w:rPr>
      </w:pPr>
      <w:r w:rsidRPr="005F4ACC">
        <w:rPr>
          <w:rFonts w:eastAsiaTheme="majorEastAsia" w:cstheme="minorHAnsi"/>
          <w:color w:val="365F91" w:themeColor="accent1" w:themeShade="BF"/>
          <w:sz w:val="32"/>
          <w:szCs w:val="32"/>
          <w:lang w:val="en-GB"/>
        </w:rPr>
        <w:t>AFTERNOON – PERSPECTIVES FOR IMPROVING D11 INDICATORS AND DEVELOPING NEW ONES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14:00-14:10   Welcome, introduction to the workshop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14:10-14:20   TG noise working framework and definitions of indicators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14:20-14:40   MSFD noise measurements indicators: presentation of questions made to experts and their answers: conclusions on points in common of these answers, and points where experts disagree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14:40-</w:t>
      </w:r>
      <w:proofErr w:type="gramStart"/>
      <w:r w:rsidRPr="005F4ACC">
        <w:rPr>
          <w:lang w:val="en-GB"/>
        </w:rPr>
        <w:t>15:20  Experts</w:t>
      </w:r>
      <w:proofErr w:type="gramEnd"/>
      <w:r w:rsidRPr="005F4ACC">
        <w:rPr>
          <w:lang w:val="en-GB"/>
        </w:rPr>
        <w:t xml:space="preserve"> round table about noise measurement indicators of the MSFD. Open questions from the public in the last 10 min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15:20-</w:t>
      </w:r>
      <w:proofErr w:type="gramStart"/>
      <w:r w:rsidRPr="005F4ACC">
        <w:rPr>
          <w:lang w:val="en-GB"/>
        </w:rPr>
        <w:t>15:30  Conclusions</w:t>
      </w:r>
      <w:proofErr w:type="gramEnd"/>
      <w:r w:rsidRPr="005F4ACC">
        <w:rPr>
          <w:lang w:val="en-GB"/>
        </w:rPr>
        <w:t xml:space="preserve"> about noise measurements indicators 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lastRenderedPageBreak/>
        <w:t>15:30-16:00 Coffee break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 xml:space="preserve">The remaining of the afternoon session may continue with the pre-coffee discussion if conclusions were unclear, otherwise the agenda will continue as follows: 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16:00-16:15   MSFD GES and noise impact indicators: presentation of questions made to experts and their answers: conclusions on points in common of these answers, and points where experts disagree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>16:15-</w:t>
      </w:r>
      <w:proofErr w:type="gramStart"/>
      <w:r w:rsidRPr="005F4ACC">
        <w:rPr>
          <w:lang w:val="en-GB"/>
        </w:rPr>
        <w:t>16:45  Experts</w:t>
      </w:r>
      <w:proofErr w:type="gramEnd"/>
      <w:r w:rsidRPr="005F4ACC">
        <w:rPr>
          <w:lang w:val="en-GB"/>
        </w:rPr>
        <w:t xml:space="preserve"> round table about GES and noise impact indicators of the MSFD. Open questions from the public in the last 10 min</w:t>
      </w:r>
    </w:p>
    <w:p w:rsidR="005F4ACC" w:rsidRPr="005F4ACC" w:rsidRDefault="005F4ACC" w:rsidP="005F4ACC">
      <w:pPr>
        <w:rPr>
          <w:lang w:val="en-GB"/>
        </w:rPr>
      </w:pPr>
      <w:r w:rsidRPr="005F4ACC">
        <w:rPr>
          <w:lang w:val="en-GB"/>
        </w:rPr>
        <w:t xml:space="preserve">16:45-17:00 Summary of workshop conclusions and presentation of initiatives for the proposal of the ECS as a stakeholder to be consulted with respect of underwater noise issues by the MSFD </w:t>
      </w:r>
    </w:p>
    <w:p w:rsidR="005F4ACC" w:rsidRPr="005F4ACC" w:rsidRDefault="005F4ACC">
      <w:pPr>
        <w:rPr>
          <w:lang w:val="da-DK"/>
        </w:rPr>
      </w:pPr>
    </w:p>
    <w:sectPr w:rsidR="005F4ACC" w:rsidRPr="005F4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CC"/>
    <w:rsid w:val="000852F5"/>
    <w:rsid w:val="00152823"/>
    <w:rsid w:val="004765FA"/>
    <w:rsid w:val="005862A4"/>
    <w:rsid w:val="005F4ACC"/>
    <w:rsid w:val="00615B0E"/>
    <w:rsid w:val="00640B7C"/>
    <w:rsid w:val="006479C3"/>
    <w:rsid w:val="006B212F"/>
    <w:rsid w:val="006C7EAF"/>
    <w:rsid w:val="00797DEA"/>
    <w:rsid w:val="00BD3851"/>
    <w:rsid w:val="00BF568F"/>
    <w:rsid w:val="00C84314"/>
    <w:rsid w:val="00D02916"/>
    <w:rsid w:val="00D41544"/>
    <w:rsid w:val="00E142F0"/>
    <w:rsid w:val="00F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Signe Sveegaard</cp:lastModifiedBy>
  <cp:revision>1</cp:revision>
  <dcterms:created xsi:type="dcterms:W3CDTF">2017-03-05T21:53:00Z</dcterms:created>
  <dcterms:modified xsi:type="dcterms:W3CDTF">2017-03-05T21:54:00Z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